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EB" w:rsidRPr="0036460C" w:rsidRDefault="0036460C" w:rsidP="004D05EB">
      <w:pPr>
        <w:pStyle w:val="ListParagraph"/>
        <w:numPr>
          <w:ilvl w:val="0"/>
          <w:numId w:val="1"/>
        </w:numPr>
        <w:rPr>
          <w:sz w:val="32"/>
          <w:lang w:val="fr-CA"/>
        </w:rPr>
      </w:pPr>
      <w:r w:rsidRPr="0036460C">
        <w:rPr>
          <w:sz w:val="32"/>
          <w:lang w:val="fr-CA"/>
        </w:rPr>
        <w:t xml:space="preserve">La racine </w:t>
      </w:r>
      <w:proofErr w:type="gramStart"/>
      <w:r w:rsidRPr="0036460C">
        <w:rPr>
          <w:sz w:val="32"/>
          <w:lang w:val="fr-CA"/>
        </w:rPr>
        <w:t>carré</w:t>
      </w:r>
      <w:proofErr w:type="gramEnd"/>
      <w:r w:rsidRPr="0036460C">
        <w:rPr>
          <w:sz w:val="32"/>
          <w:lang w:val="fr-CA"/>
        </w:rPr>
        <w:t xml:space="preserve"> d’un nombre est le produit de ce nombre avec lui-même.</w:t>
      </w:r>
      <w:r w:rsidRPr="0036460C">
        <w:rPr>
          <w:sz w:val="32"/>
          <w:lang w:val="fr-CA"/>
        </w:rPr>
        <w:br/>
        <w:t xml:space="preserve">ie : 4 x 4 =16 alors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fr-CA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fr-CA"/>
              </w:rPr>
              <m:t>16</m:t>
            </m:r>
          </m:e>
        </m:rad>
      </m:oMath>
      <w:r w:rsidRPr="0036460C">
        <w:rPr>
          <w:sz w:val="32"/>
          <w:lang w:val="fr-CA"/>
        </w:rPr>
        <w:t xml:space="preserve"> = 4.</w:t>
      </w:r>
      <w:r w:rsidRPr="0036460C">
        <w:rPr>
          <w:sz w:val="32"/>
          <w:lang w:val="fr-CA"/>
        </w:rPr>
        <w:br/>
        <w:t>Pour la racine carré, c’est l’inverse de trouver le carré d’un</w:t>
      </w:r>
      <w:r>
        <w:rPr>
          <w:sz w:val="32"/>
          <w:lang w:val="fr-CA"/>
        </w:rPr>
        <w:t xml:space="preserve"> </w:t>
      </w:r>
      <w:r w:rsidRPr="0036460C">
        <w:rPr>
          <w:sz w:val="32"/>
          <w:lang w:val="fr-CA"/>
        </w:rPr>
        <w:t>nombre.</w:t>
      </w:r>
      <w:r w:rsidRPr="0036460C">
        <w:rPr>
          <w:sz w:val="32"/>
          <w:lang w:val="fr-CA"/>
        </w:rPr>
        <w:br/>
      </w:r>
      <w:proofErr w:type="spellStart"/>
      <w:r w:rsidRPr="0036460C">
        <w:rPr>
          <w:sz w:val="32"/>
          <w:lang w:val="fr-CA"/>
        </w:rPr>
        <w:t>ie</w:t>
      </w:r>
      <w:proofErr w:type="spellEnd"/>
      <w:r w:rsidRPr="0036460C">
        <w:rPr>
          <w:sz w:val="32"/>
          <w:lang w:val="fr-CA"/>
        </w:rPr>
        <w:t xml:space="preserve"> : </w:t>
      </w:r>
      <m:oMath>
        <m:sSup>
          <m:sSupPr>
            <m:ctrlPr>
              <w:rPr>
                <w:rFonts w:ascii="Cambria Math" w:hAnsi="Cambria Math"/>
                <w:i/>
                <w:sz w:val="32"/>
                <w:lang w:val="fr-CA"/>
              </w:rPr>
            </m:ctrlPr>
          </m:sSupPr>
          <m:e>
            <m:r>
              <w:rPr>
                <w:rFonts w:ascii="Cambria Math" w:hAnsi="Cambria Math"/>
                <w:sz w:val="32"/>
                <w:lang w:val="fr-CA"/>
              </w:rPr>
              <m:t>4</m:t>
            </m:r>
          </m:e>
          <m:sup>
            <m:r>
              <w:rPr>
                <w:rFonts w:ascii="Cambria Math" w:hAnsi="Cambria Math"/>
                <w:sz w:val="32"/>
                <w:lang w:val="fr-CA"/>
              </w:rPr>
              <m:t>2</m:t>
            </m:r>
          </m:sup>
        </m:sSup>
      </m:oMath>
      <w:r w:rsidRPr="0036460C">
        <w:rPr>
          <w:rFonts w:eastAsiaTheme="minorEastAsia"/>
          <w:sz w:val="32"/>
          <w:lang w:val="fr-CA"/>
        </w:rPr>
        <w:t xml:space="preserve"> = 16</w:t>
      </w:r>
    </w:p>
    <w:p w:rsidR="004D05EB" w:rsidRPr="0036460C" w:rsidRDefault="004D05EB" w:rsidP="004D05EB">
      <w:pPr>
        <w:pStyle w:val="ListParagraph"/>
        <w:rPr>
          <w:sz w:val="32"/>
          <w:lang w:val="fr-CA"/>
        </w:rPr>
      </w:pPr>
    </w:p>
    <w:p w:rsidR="004D05EB" w:rsidRPr="0036460C" w:rsidRDefault="0036460C" w:rsidP="004D05EB">
      <w:pPr>
        <w:pStyle w:val="ListParagraph"/>
        <w:numPr>
          <w:ilvl w:val="0"/>
          <w:numId w:val="1"/>
        </w:numPr>
        <w:rPr>
          <w:sz w:val="32"/>
          <w:lang w:val="fr-CA"/>
        </w:rPr>
      </w:pPr>
      <w:r w:rsidRPr="0036460C">
        <w:rPr>
          <w:sz w:val="32"/>
          <w:lang w:val="fr-CA"/>
        </w:rPr>
        <w:t xml:space="preserve">La racine </w:t>
      </w:r>
      <w:proofErr w:type="gramStart"/>
      <w:r w:rsidRPr="0036460C">
        <w:rPr>
          <w:sz w:val="32"/>
          <w:lang w:val="fr-CA"/>
        </w:rPr>
        <w:t>carré</w:t>
      </w:r>
      <w:proofErr w:type="gramEnd"/>
      <w:r w:rsidRPr="0036460C">
        <w:rPr>
          <w:sz w:val="32"/>
          <w:lang w:val="fr-CA"/>
        </w:rPr>
        <w:t xml:space="preserve"> d’un </w:t>
      </w:r>
      <w:r w:rsidRPr="0036460C">
        <w:rPr>
          <w:sz w:val="32"/>
          <w:u w:val="single"/>
          <w:lang w:val="fr-CA"/>
        </w:rPr>
        <w:t>carré parfait</w:t>
      </w:r>
      <w:r w:rsidRPr="0036460C">
        <w:rPr>
          <w:sz w:val="32"/>
          <w:lang w:val="fr-CA"/>
        </w:rPr>
        <w:t xml:space="preserve"> qui est un nombre naturel est aussi un nombre naturel.</w:t>
      </w:r>
      <w:r w:rsidRPr="0036460C">
        <w:rPr>
          <w:sz w:val="32"/>
          <w:lang w:val="fr-CA"/>
        </w:rPr>
        <w:br/>
      </w:r>
      <w:proofErr w:type="spellStart"/>
      <w:r w:rsidRPr="0036460C">
        <w:rPr>
          <w:sz w:val="32"/>
          <w:lang w:val="fr-CA"/>
        </w:rPr>
        <w:t>ie</w:t>
      </w:r>
      <w:proofErr w:type="spellEnd"/>
      <w:r w:rsidRPr="0036460C">
        <w:rPr>
          <w:sz w:val="32"/>
          <w:lang w:val="fr-CA"/>
        </w:rPr>
        <w:t xml:space="preserve"> 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fr-CA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fr-CA"/>
              </w:rPr>
              <m:t>16</m:t>
            </m:r>
          </m:e>
        </m:rad>
      </m:oMath>
      <w:r w:rsidRPr="0036460C">
        <w:rPr>
          <w:sz w:val="32"/>
          <w:lang w:val="fr-CA"/>
        </w:rPr>
        <w:t xml:space="preserve"> = 4 </w:t>
      </w:r>
      <w:r w:rsidRPr="0036460C">
        <w:rPr>
          <w:lang w:val="fr-CA"/>
        </w:rPr>
        <w:t>(16 est nombre naturel et 4 aussi)</w:t>
      </w:r>
    </w:p>
    <w:p w:rsidR="004D05EB" w:rsidRPr="0036460C" w:rsidRDefault="004D05EB" w:rsidP="004D05EB">
      <w:pPr>
        <w:pStyle w:val="ListParagraph"/>
        <w:rPr>
          <w:sz w:val="32"/>
          <w:lang w:val="fr-CA"/>
        </w:rPr>
      </w:pPr>
    </w:p>
    <w:p w:rsidR="0036460C" w:rsidRPr="0036460C" w:rsidRDefault="0036460C" w:rsidP="0036460C">
      <w:pPr>
        <w:pStyle w:val="ListParagraph"/>
        <w:numPr>
          <w:ilvl w:val="0"/>
          <w:numId w:val="1"/>
        </w:numPr>
        <w:rPr>
          <w:sz w:val="32"/>
          <w:lang w:val="fr-CA"/>
        </w:rPr>
      </w:pPr>
      <w:r w:rsidRPr="0036460C">
        <w:rPr>
          <w:sz w:val="32"/>
          <w:lang w:val="fr-CA"/>
        </w:rPr>
        <w:t xml:space="preserve">La racine </w:t>
      </w:r>
      <w:proofErr w:type="gramStart"/>
      <w:r w:rsidRPr="0036460C">
        <w:rPr>
          <w:sz w:val="32"/>
          <w:lang w:val="fr-CA"/>
        </w:rPr>
        <w:t>carré</w:t>
      </w:r>
      <w:proofErr w:type="gramEnd"/>
      <w:r w:rsidRPr="0036460C">
        <w:rPr>
          <w:sz w:val="32"/>
          <w:lang w:val="fr-CA"/>
        </w:rPr>
        <w:t xml:space="preserve"> d’un carré qui </w:t>
      </w:r>
      <w:r w:rsidRPr="0036460C">
        <w:rPr>
          <w:sz w:val="32"/>
          <w:u w:val="single"/>
          <w:lang w:val="fr-CA"/>
        </w:rPr>
        <w:t>n’est pas parfait</w:t>
      </w:r>
      <w:r w:rsidRPr="0036460C">
        <w:rPr>
          <w:sz w:val="32"/>
          <w:lang w:val="fr-CA"/>
        </w:rPr>
        <w:t xml:space="preserve"> peut être trouvé avec une estimation.</w:t>
      </w:r>
      <w:r w:rsidRPr="0036460C">
        <w:rPr>
          <w:sz w:val="32"/>
          <w:lang w:val="fr-CA"/>
        </w:rPr>
        <w:br/>
      </w:r>
      <w:proofErr w:type="spellStart"/>
      <w:r w:rsidRPr="0036460C">
        <w:rPr>
          <w:sz w:val="32"/>
          <w:lang w:val="fr-CA"/>
        </w:rPr>
        <w:t>ie</w:t>
      </w:r>
      <w:proofErr w:type="spellEnd"/>
      <w:r w:rsidRPr="0036460C">
        <w:rPr>
          <w:sz w:val="32"/>
          <w:lang w:val="fr-CA"/>
        </w:rPr>
        <w:t xml:space="preserve"> 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fr-CA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fr-CA"/>
              </w:rPr>
              <m:t>12</m:t>
            </m:r>
          </m:e>
        </m:rad>
      </m:oMath>
      <w:r w:rsidRPr="0036460C">
        <w:rPr>
          <w:sz w:val="32"/>
          <w:lang w:val="fr-CA"/>
        </w:rPr>
        <w:t xml:space="preserve">  </w:t>
      </w:r>
      <w:r w:rsidRPr="0036460C">
        <w:rPr>
          <w:rFonts w:cstheme="minorHAnsi"/>
          <w:sz w:val="32"/>
          <w:lang w:val="fr-CA"/>
        </w:rPr>
        <w:t>˜̴ 3,7</w:t>
      </w:r>
    </w:p>
    <w:p w:rsidR="0036460C" w:rsidRPr="0036460C" w:rsidRDefault="0036460C" w:rsidP="0036460C">
      <w:pPr>
        <w:pStyle w:val="ListParagraph"/>
        <w:rPr>
          <w:sz w:val="32"/>
          <w:lang w:val="fr-CA"/>
        </w:rPr>
      </w:pPr>
    </w:p>
    <w:p w:rsidR="0036460C" w:rsidRPr="0036460C" w:rsidRDefault="0036460C" w:rsidP="0036460C">
      <w:pPr>
        <w:pStyle w:val="ListParagraph"/>
        <w:numPr>
          <w:ilvl w:val="0"/>
          <w:numId w:val="1"/>
        </w:numPr>
        <w:rPr>
          <w:sz w:val="32"/>
          <w:lang w:val="fr-CA"/>
        </w:rPr>
      </w:pPr>
      <w:r w:rsidRPr="0036460C">
        <w:rPr>
          <w:sz w:val="32"/>
          <w:lang w:val="fr-CA"/>
        </w:rPr>
        <w:t xml:space="preserve">L’aire du carré sur l’hypoténuse d’un triangle à angle droit est </w:t>
      </w:r>
      <w:r w:rsidRPr="0036460C">
        <w:rPr>
          <w:sz w:val="32"/>
          <w:u w:val="single"/>
          <w:lang w:val="fr-CA"/>
        </w:rPr>
        <w:t xml:space="preserve">égale à la </w:t>
      </w:r>
      <w:r w:rsidRPr="0036460C">
        <w:rPr>
          <w:sz w:val="32"/>
          <w:lang w:val="fr-CA"/>
        </w:rPr>
        <w:t>somme de l’aire des carrés d</w:t>
      </w:r>
      <w:r w:rsidR="00EA76AD">
        <w:rPr>
          <w:sz w:val="32"/>
          <w:lang w:val="fr-CA"/>
        </w:rPr>
        <w:t xml:space="preserve">es </w:t>
      </w:r>
      <w:proofErr w:type="spellStart"/>
      <w:r w:rsidR="00EA76AD">
        <w:rPr>
          <w:sz w:val="32"/>
          <w:lang w:val="fr-CA"/>
        </w:rPr>
        <w:t>cathètes</w:t>
      </w:r>
      <w:proofErr w:type="spellEnd"/>
      <w:r w:rsidR="00EA76AD">
        <w:rPr>
          <w:sz w:val="32"/>
          <w:lang w:val="fr-CA"/>
        </w:rPr>
        <w:t>. Ceci s’appelle le T</w:t>
      </w:r>
      <w:r w:rsidRPr="0036460C">
        <w:rPr>
          <w:sz w:val="32"/>
          <w:lang w:val="fr-CA"/>
        </w:rPr>
        <w:t>héorème de Pyt</w:t>
      </w:r>
      <w:r w:rsidR="003631D6">
        <w:rPr>
          <w:sz w:val="32"/>
          <w:lang w:val="fr-CA"/>
        </w:rPr>
        <w:t>h</w:t>
      </w:r>
      <w:r w:rsidRPr="0036460C">
        <w:rPr>
          <w:sz w:val="32"/>
          <w:lang w:val="fr-CA"/>
        </w:rPr>
        <w:t>agore.</w:t>
      </w:r>
      <w:r w:rsidRPr="0036460C">
        <w:rPr>
          <w:sz w:val="32"/>
          <w:lang w:val="fr-CA"/>
        </w:rPr>
        <w:br/>
      </w:r>
      <w:proofErr w:type="spellStart"/>
      <w:r w:rsidRPr="0036460C">
        <w:rPr>
          <w:sz w:val="32"/>
          <w:lang w:val="fr-CA"/>
        </w:rPr>
        <w:t>ie</w:t>
      </w:r>
      <w:proofErr w:type="spellEnd"/>
      <w:r w:rsidRPr="0036460C">
        <w:rPr>
          <w:sz w:val="32"/>
          <w:lang w:val="fr-CA"/>
        </w:rPr>
        <w:t xml:space="preserve">: </w:t>
      </w:r>
      <w:r w:rsidRPr="0036460C">
        <w:rPr>
          <w:rFonts w:ascii="Arial" w:hAnsi="Arial" w:cs="Arial"/>
          <w:color w:val="000000"/>
          <w:sz w:val="32"/>
          <w:szCs w:val="228"/>
          <w:lang w:val="fr-CA"/>
        </w:rPr>
        <w:t>a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r w:rsidRPr="0036460C">
        <w:rPr>
          <w:rFonts w:ascii="Arial" w:hAnsi="Arial" w:cs="Arial"/>
          <w:color w:val="000000"/>
          <w:sz w:val="32"/>
          <w:szCs w:val="228"/>
          <w:lang w:val="fr-CA"/>
        </w:rPr>
        <w:t xml:space="preserve"> + b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2  </w:t>
      </w:r>
      <w:r w:rsidRPr="0036460C">
        <w:rPr>
          <w:rFonts w:ascii="Arial" w:hAnsi="Arial" w:cs="Arial"/>
          <w:color w:val="000000"/>
          <w:sz w:val="32"/>
          <w:szCs w:val="228"/>
          <w:lang w:val="fr-CA"/>
        </w:rPr>
        <w:t>= c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</w:p>
    <w:p w:rsidR="0036460C" w:rsidRDefault="002D7769" w:rsidP="0036460C">
      <w:pPr>
        <w:rPr>
          <w:sz w:val="48"/>
          <w:lang w:val="fr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2.5pt;margin-top:22.2pt;width:134.65pt;height:51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36460C" w:rsidRPr="0036460C" w:rsidRDefault="0036460C">
                  <w:pPr>
                    <w:rPr>
                      <w:lang w:val="en-CA"/>
                    </w:rPr>
                  </w:pPr>
                  <w:r>
                    <w:t xml:space="preserve">A=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t xml:space="preserve"> cm </w:t>
                  </w:r>
                  <w:r>
                    <w:sym w:font="Wingdings" w:char="F0E0"/>
                  </w:r>
                  <w:r>
                    <w:t xml:space="preserve"> </w:t>
                  </w:r>
                  <w:r>
                    <w:rPr>
                      <w:lang w:val="en-CA"/>
                    </w:rPr>
                    <w:t>9cm</w:t>
                  </w:r>
                  <w:r>
                    <w:rPr>
                      <w:lang w:val="en-CA"/>
                    </w:rPr>
                    <w:br/>
                    <w:t xml:space="preserve">B =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lang w:val="en-CA"/>
                    </w:rPr>
                    <w:t xml:space="preserve"> cm </w:t>
                  </w:r>
                  <w:r w:rsidRPr="0036460C">
                    <w:rPr>
                      <w:lang w:val="en-CA"/>
                    </w:rPr>
                    <w:sym w:font="Wingdings" w:char="F0E0"/>
                  </w:r>
                  <w:r>
                    <w:rPr>
                      <w:lang w:val="en-CA"/>
                    </w:rPr>
                    <w:t xml:space="preserve"> 16cm</w:t>
                  </w:r>
                  <w:r>
                    <w:rPr>
                      <w:lang w:val="en-CA"/>
                    </w:rPr>
                    <w:br/>
                    <w:t xml:space="preserve">C =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cm </w:t>
                  </w:r>
                  <w:r w:rsidRPr="0036460C">
                    <w:rPr>
                      <w:rFonts w:eastAsiaTheme="minorEastAsia"/>
                    </w:rPr>
                    <w:sym w:font="Wingdings" w:char="F0E0"/>
                  </w:r>
                  <w:r>
                    <w:rPr>
                      <w:rFonts w:eastAsiaTheme="minorEastAsia"/>
                    </w:rPr>
                    <w:t xml:space="preserve"> 25 cm</w:t>
                  </w:r>
                </w:p>
              </w:txbxContent>
            </v:textbox>
            <w10:wrap type="square"/>
          </v:shape>
        </w:pict>
      </w:r>
      <w:r w:rsidR="0036460C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018D13C" wp14:editId="031FE037">
            <wp:extent cx="2320506" cy="1285003"/>
            <wp:effectExtent l="0" t="0" r="0" b="0"/>
            <wp:docPr id="1" name="Picture 1" descr="Image result for théorème de pythago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éorème de pythago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6" cy="129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60C" w:rsidRPr="0036460C">
        <w:rPr>
          <w:sz w:val="48"/>
          <w:lang w:val="fr-CA"/>
        </w:rPr>
        <w:br/>
      </w:r>
    </w:p>
    <w:p w:rsidR="002D7769" w:rsidRDefault="002D7769" w:rsidP="002D7769">
      <w:pPr>
        <w:pStyle w:val="ListParagraph"/>
        <w:numPr>
          <w:ilvl w:val="0"/>
          <w:numId w:val="3"/>
        </w:numPr>
        <w:rPr>
          <w:sz w:val="32"/>
          <w:lang w:val="fr-CA"/>
        </w:rPr>
      </w:pPr>
      <w:r>
        <w:rPr>
          <w:sz w:val="32"/>
          <w:lang w:val="fr-CA"/>
        </w:rPr>
        <w:lastRenderedPageBreak/>
        <w:t xml:space="preserve">Si la </w:t>
      </w:r>
      <w:proofErr w:type="spellStart"/>
      <w:r>
        <w:rPr>
          <w:sz w:val="32"/>
          <w:lang w:val="fr-CA"/>
        </w:rPr>
        <w:t>longeur</w:t>
      </w:r>
      <w:proofErr w:type="spellEnd"/>
      <w:r>
        <w:rPr>
          <w:sz w:val="32"/>
          <w:lang w:val="fr-CA"/>
        </w:rPr>
        <w:t xml:space="preserve"> de l’</w:t>
      </w:r>
      <w:proofErr w:type="spellStart"/>
      <w:r>
        <w:rPr>
          <w:sz w:val="32"/>
          <w:lang w:val="fr-CA"/>
        </w:rPr>
        <w:t>hypothénuse</w:t>
      </w:r>
      <w:proofErr w:type="spellEnd"/>
      <w:r>
        <w:rPr>
          <w:sz w:val="32"/>
          <w:lang w:val="fr-CA"/>
        </w:rPr>
        <w:t xml:space="preserve"> est donné et tu cherches la </w:t>
      </w:r>
      <w:proofErr w:type="spellStart"/>
      <w:r>
        <w:rPr>
          <w:sz w:val="32"/>
          <w:lang w:val="fr-CA"/>
        </w:rPr>
        <w:t>longeur</w:t>
      </w:r>
      <w:proofErr w:type="spellEnd"/>
      <w:r>
        <w:rPr>
          <w:sz w:val="32"/>
          <w:lang w:val="fr-CA"/>
        </w:rPr>
        <w:t xml:space="preserve"> d’un </w:t>
      </w:r>
      <w:proofErr w:type="spellStart"/>
      <w:r>
        <w:rPr>
          <w:sz w:val="32"/>
          <w:lang w:val="fr-CA"/>
        </w:rPr>
        <w:t>cathète</w:t>
      </w:r>
      <w:proofErr w:type="spellEnd"/>
      <w:r>
        <w:rPr>
          <w:sz w:val="32"/>
          <w:lang w:val="fr-CA"/>
        </w:rPr>
        <w:t>, tu inverse la formule du théorème de Pythagore </w:t>
      </w:r>
    </w:p>
    <w:p w:rsidR="002D7769" w:rsidRPr="002D7769" w:rsidRDefault="002D7769" w:rsidP="002D7769">
      <w:pPr>
        <w:pStyle w:val="ListParagraph"/>
        <w:rPr>
          <w:sz w:val="32"/>
          <w:lang w:val="fr-CA"/>
        </w:rPr>
      </w:pPr>
      <w:r>
        <w:rPr>
          <w:noProof/>
        </w:rPr>
        <w:pict>
          <v:shape id="_x0000_s1028" type="#_x0000_t202" style="position:absolute;left:0;text-align:left;margin-left:200.4pt;margin-top:26.75pt;width:69.45pt;height:48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8">
              <w:txbxContent>
                <w:p w:rsidR="002D7769" w:rsidRPr="002D7769" w:rsidRDefault="002D7769">
                  <w:pPr>
                    <w:rPr>
                      <w:sz w:val="18"/>
                      <w:lang w:val="en-CA"/>
                    </w:rPr>
                  </w:pPr>
                  <w:r w:rsidRPr="002D7769">
                    <w:rPr>
                      <w:sz w:val="18"/>
                      <w:lang w:val="en-CA"/>
                    </w:rPr>
                    <w:t>5</w:t>
                  </w:r>
                  <w:r w:rsidRPr="002D7769">
                    <w:rPr>
                      <w:sz w:val="18"/>
                      <w:vertAlign w:val="superscript"/>
                      <w:lang w:val="en-CA"/>
                    </w:rPr>
                    <w:t>2</w:t>
                  </w:r>
                  <w:r w:rsidRPr="002D7769">
                    <w:rPr>
                      <w:sz w:val="18"/>
                      <w:lang w:val="en-CA"/>
                    </w:rPr>
                    <w:t xml:space="preserve"> – 4</w:t>
                  </w:r>
                  <w:r w:rsidRPr="002D7769">
                    <w:rPr>
                      <w:sz w:val="18"/>
                      <w:vertAlign w:val="superscript"/>
                      <w:lang w:val="en-CA"/>
                    </w:rPr>
                    <w:t>2</w:t>
                  </w:r>
                  <w:r w:rsidRPr="002D7769">
                    <w:rPr>
                      <w:sz w:val="18"/>
                      <w:lang w:val="en-CA"/>
                    </w:rPr>
                    <w:t xml:space="preserve"> = a</w:t>
                  </w:r>
                  <w:r w:rsidRPr="002D7769">
                    <w:rPr>
                      <w:sz w:val="18"/>
                      <w:vertAlign w:val="superscript"/>
                      <w:lang w:val="en-CA"/>
                    </w:rPr>
                    <w:t>2</w:t>
                  </w:r>
                  <w:r w:rsidRPr="002D7769">
                    <w:rPr>
                      <w:sz w:val="18"/>
                      <w:vertAlign w:val="superscript"/>
                      <w:lang w:val="en-CA"/>
                    </w:rPr>
                    <w:br/>
                  </w:r>
                  <w:r w:rsidRPr="002D7769">
                    <w:rPr>
                      <w:sz w:val="18"/>
                      <w:lang w:val="en-CA"/>
                    </w:rPr>
                    <w:t>25 – 16 = 9</w:t>
                  </w:r>
                  <w:r w:rsidRPr="002D7769">
                    <w:rPr>
                      <w:sz w:val="18"/>
                      <w:lang w:val="en-CA"/>
                    </w:rPr>
                    <w:br/>
                  </w:r>
                  <m:oMath>
                    <m:r>
                      <w:rPr>
                        <w:rFonts w:ascii="Cambria Math" w:hAnsi="Cambria Math" w:cstheme="minorHAnsi"/>
                        <w:sz w:val="18"/>
                        <w:lang w:val="en-CA"/>
                      </w:rPr>
                      <m:t>√9</m:t>
                    </m:r>
                  </m:oMath>
                  <w:r>
                    <w:rPr>
                      <w:rFonts w:eastAsiaTheme="minorEastAsia" w:cstheme="minorHAnsi"/>
                      <w:sz w:val="18"/>
                      <w:lang w:val="en-CA"/>
                    </w:rPr>
                    <w:t xml:space="preserve"> = </w:t>
                  </w:r>
                  <w:r w:rsidRPr="002D7769">
                    <w:rPr>
                      <w:sz w:val="18"/>
                      <w:lang w:val="en-CA"/>
                    </w:rPr>
                    <w:t>a</w:t>
                  </w:r>
                  <w:r>
                    <w:rPr>
                      <w:sz w:val="18"/>
                      <w:lang w:val="en-CA"/>
                    </w:rPr>
                    <w:t xml:space="preserve"> = 3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sz w:val="32"/>
          <w:lang w:val="fr-CA"/>
        </w:rPr>
        <w:t>ie</w:t>
      </w:r>
      <w:proofErr w:type="gramEnd"/>
      <w:r>
        <w:rPr>
          <w:sz w:val="32"/>
          <w:lang w:val="fr-CA"/>
        </w:rPr>
        <w:t xml:space="preserve"> : </w:t>
      </w:r>
      <w:r w:rsidRPr="0036460C">
        <w:rPr>
          <w:rFonts w:ascii="Arial" w:hAnsi="Arial" w:cs="Arial"/>
          <w:color w:val="000000"/>
          <w:sz w:val="32"/>
          <w:szCs w:val="228"/>
          <w:lang w:val="fr-CA"/>
        </w:rPr>
        <w:t>a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r w:rsidRPr="0036460C">
        <w:rPr>
          <w:rFonts w:ascii="Arial" w:hAnsi="Arial" w:cs="Arial"/>
          <w:color w:val="000000"/>
          <w:sz w:val="32"/>
          <w:szCs w:val="228"/>
          <w:lang w:val="fr-CA"/>
        </w:rPr>
        <w:t xml:space="preserve"> + b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2  </w:t>
      </w:r>
      <w:r w:rsidRPr="0036460C">
        <w:rPr>
          <w:rFonts w:ascii="Arial" w:hAnsi="Arial" w:cs="Arial"/>
          <w:color w:val="000000"/>
          <w:sz w:val="32"/>
          <w:szCs w:val="228"/>
          <w:lang w:val="fr-CA"/>
        </w:rPr>
        <w:t>= c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r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     </w:t>
      </w:r>
      <w:r w:rsidRPr="002D7769">
        <w:rPr>
          <w:rFonts w:ascii="Arial" w:hAnsi="Arial" w:cs="Arial"/>
          <w:color w:val="000000"/>
          <w:sz w:val="32"/>
          <w:szCs w:val="228"/>
          <w:lang w:val="fr-CA"/>
        </w:rPr>
        <w:sym w:font="Wingdings" w:char="F0E0"/>
      </w:r>
      <w:r>
        <w:rPr>
          <w:rFonts w:ascii="Arial" w:hAnsi="Arial" w:cs="Arial"/>
          <w:color w:val="000000"/>
          <w:sz w:val="32"/>
          <w:szCs w:val="228"/>
          <w:lang w:val="fr-CA"/>
        </w:rPr>
        <w:t xml:space="preserve">    </w:t>
      </w:r>
      <w:proofErr w:type="spellStart"/>
      <w:r>
        <w:rPr>
          <w:rFonts w:ascii="Arial" w:hAnsi="Arial" w:cs="Arial"/>
          <w:color w:val="000000"/>
          <w:sz w:val="32"/>
          <w:szCs w:val="228"/>
          <w:lang w:val="fr-CA"/>
        </w:rPr>
        <w:t>c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proofErr w:type="spellEnd"/>
      <w:r>
        <w:rPr>
          <w:rFonts w:ascii="Arial" w:hAnsi="Arial" w:cs="Arial"/>
          <w:color w:val="000000"/>
          <w:sz w:val="32"/>
          <w:szCs w:val="228"/>
          <w:lang w:val="fr-CA"/>
        </w:rPr>
        <w:t xml:space="preserve"> -</w:t>
      </w:r>
      <w:r w:rsidRPr="0036460C">
        <w:rPr>
          <w:rFonts w:ascii="Arial" w:hAnsi="Arial" w:cs="Arial"/>
          <w:color w:val="000000"/>
          <w:sz w:val="32"/>
          <w:szCs w:val="228"/>
          <w:lang w:val="fr-CA"/>
        </w:rPr>
        <w:t xml:space="preserve"> b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2  </w:t>
      </w:r>
      <w:r>
        <w:rPr>
          <w:rFonts w:ascii="Arial" w:hAnsi="Arial" w:cs="Arial"/>
          <w:color w:val="000000"/>
          <w:sz w:val="32"/>
          <w:szCs w:val="228"/>
          <w:lang w:val="fr-CA"/>
        </w:rPr>
        <w:t>= a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r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        </w:t>
      </w:r>
      <w:r>
        <w:rPr>
          <w:sz w:val="32"/>
          <w:lang w:val="fr-CA"/>
        </w:rPr>
        <w:t xml:space="preserve">ou       </w:t>
      </w:r>
      <w:r>
        <w:rPr>
          <w:rFonts w:ascii="Arial" w:hAnsi="Arial" w:cs="Arial"/>
          <w:color w:val="000000"/>
          <w:sz w:val="32"/>
          <w:szCs w:val="228"/>
          <w:lang w:val="fr-CA"/>
        </w:rPr>
        <w:t>c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r>
        <w:rPr>
          <w:rFonts w:ascii="Arial" w:hAnsi="Arial" w:cs="Arial"/>
          <w:color w:val="000000"/>
          <w:sz w:val="32"/>
          <w:szCs w:val="228"/>
          <w:lang w:val="fr-CA"/>
        </w:rPr>
        <w:t xml:space="preserve"> - a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2  </w:t>
      </w:r>
      <w:r>
        <w:rPr>
          <w:rFonts w:ascii="Arial" w:hAnsi="Arial" w:cs="Arial"/>
          <w:color w:val="000000"/>
          <w:sz w:val="32"/>
          <w:szCs w:val="228"/>
          <w:lang w:val="fr-CA"/>
        </w:rPr>
        <w:t>= b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r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br/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24CB856" wp14:editId="618B6463">
            <wp:extent cx="1124503" cy="655608"/>
            <wp:effectExtent l="0" t="0" r="0" b="0"/>
            <wp:docPr id="2" name="Picture 2" descr="Image result for pythagorean theorem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ythagorean theore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74" cy="6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69" w:rsidRDefault="002D7769" w:rsidP="002D7769">
      <w:pPr>
        <w:pStyle w:val="ListParagraph"/>
        <w:numPr>
          <w:ilvl w:val="0"/>
          <w:numId w:val="3"/>
        </w:numPr>
        <w:rPr>
          <w:sz w:val="32"/>
          <w:lang w:val="fr-CA"/>
        </w:rPr>
      </w:pPr>
      <w:r>
        <w:rPr>
          <w:sz w:val="32"/>
          <w:lang w:val="fr-CA"/>
        </w:rPr>
        <w:t xml:space="preserve">Le théorème de Pythagore fonctionne avec un </w:t>
      </w:r>
      <w:r w:rsidRPr="002D7769">
        <w:rPr>
          <w:sz w:val="32"/>
          <w:lang w:val="fr-CA"/>
        </w:rPr>
        <w:t>ensemble de 3</w:t>
      </w:r>
      <w:r>
        <w:rPr>
          <w:b/>
          <w:sz w:val="32"/>
          <w:lang w:val="fr-CA"/>
        </w:rPr>
        <w:t xml:space="preserve"> </w:t>
      </w:r>
      <w:r w:rsidRPr="002D7769">
        <w:rPr>
          <w:sz w:val="32"/>
          <w:lang w:val="fr-CA"/>
        </w:rPr>
        <w:t>nombres.</w:t>
      </w:r>
      <w:r>
        <w:rPr>
          <w:sz w:val="32"/>
          <w:lang w:val="fr-CA"/>
        </w:rPr>
        <w:t xml:space="preserve"> Ceci s’appelle le </w:t>
      </w:r>
      <w:r>
        <w:rPr>
          <w:b/>
          <w:sz w:val="32"/>
          <w:lang w:val="fr-CA"/>
        </w:rPr>
        <w:t>triplet de Pythagore</w:t>
      </w:r>
      <w:r>
        <w:rPr>
          <w:sz w:val="32"/>
          <w:lang w:val="fr-CA"/>
        </w:rPr>
        <w:t>.</w:t>
      </w:r>
      <w:r>
        <w:rPr>
          <w:sz w:val="32"/>
          <w:lang w:val="fr-CA"/>
        </w:rPr>
        <w:br/>
      </w:r>
      <w:proofErr w:type="spellStart"/>
      <w:r w:rsidRPr="002D7769">
        <w:rPr>
          <w:sz w:val="32"/>
          <w:lang w:val="fr-CA"/>
        </w:rPr>
        <w:t>ie</w:t>
      </w:r>
      <w:proofErr w:type="spellEnd"/>
      <w:r w:rsidRPr="002D7769">
        <w:rPr>
          <w:sz w:val="32"/>
          <w:lang w:val="fr-CA"/>
        </w:rPr>
        <w:t xml:space="preserve"> : l’ensemble 3-4-5 est un </w:t>
      </w:r>
      <w:proofErr w:type="spellStart"/>
      <w:r w:rsidRPr="002D7769">
        <w:rPr>
          <w:sz w:val="32"/>
          <w:lang w:val="fr-CA"/>
        </w:rPr>
        <w:t>triplet</w:t>
      </w:r>
      <w:proofErr w:type="spellEnd"/>
      <w:r w:rsidRPr="002D7769">
        <w:rPr>
          <w:sz w:val="32"/>
          <w:lang w:val="fr-CA"/>
        </w:rPr>
        <w:t xml:space="preserve"> de Pythagore </w:t>
      </w:r>
      <w:proofErr w:type="spellStart"/>
      <w:r w:rsidRPr="002D7769">
        <w:rPr>
          <w:sz w:val="32"/>
          <w:lang w:val="fr-CA"/>
        </w:rPr>
        <w:t>par</w:t>
      </w:r>
      <w:r>
        <w:rPr>
          <w:sz w:val="32"/>
          <w:lang w:val="fr-CA"/>
        </w:rPr>
        <w:t>ceque</w:t>
      </w:r>
      <w:proofErr w:type="spellEnd"/>
      <w:r>
        <w:rPr>
          <w:sz w:val="32"/>
          <w:lang w:val="fr-CA"/>
        </w:rPr>
        <w:t xml:space="preserve"> : </w:t>
      </w:r>
    </w:p>
    <w:p w:rsidR="002D7769" w:rsidRDefault="002D7769" w:rsidP="002D7769">
      <w:pPr>
        <w:pStyle w:val="ListParagraph"/>
        <w:ind w:firstLine="720"/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</w:pPr>
      <w:r>
        <w:rPr>
          <w:rFonts w:ascii="Arial" w:hAnsi="Arial" w:cs="Arial"/>
          <w:color w:val="000000"/>
          <w:sz w:val="32"/>
          <w:szCs w:val="228"/>
          <w:lang w:val="fr-CA"/>
        </w:rPr>
        <w:t>3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  <w:r>
        <w:rPr>
          <w:rFonts w:ascii="Arial" w:hAnsi="Arial" w:cs="Arial"/>
          <w:color w:val="000000"/>
          <w:sz w:val="32"/>
          <w:szCs w:val="228"/>
          <w:lang w:val="fr-CA"/>
        </w:rPr>
        <w:t xml:space="preserve"> + 4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2  </w:t>
      </w:r>
      <w:r>
        <w:rPr>
          <w:rFonts w:ascii="Arial" w:hAnsi="Arial" w:cs="Arial"/>
          <w:color w:val="000000"/>
          <w:sz w:val="32"/>
          <w:szCs w:val="228"/>
          <w:lang w:val="fr-CA"/>
        </w:rPr>
        <w:t>= 5</w:t>
      </w:r>
      <w:r w:rsidRPr="0036460C"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>2</w:t>
      </w:r>
    </w:p>
    <w:p w:rsidR="002D7769" w:rsidRPr="002D7769" w:rsidRDefault="002D7769" w:rsidP="002D7769">
      <w:pPr>
        <w:pStyle w:val="ListParagraph"/>
        <w:ind w:firstLine="720"/>
        <w:rPr>
          <w:rFonts w:cstheme="minorHAnsi"/>
          <w:sz w:val="32"/>
          <w:lang w:val="fr-CA"/>
        </w:rPr>
      </w:pPr>
      <w:r w:rsidRPr="002D7769">
        <w:rPr>
          <w:rFonts w:cstheme="minorHAnsi"/>
          <w:sz w:val="32"/>
          <w:lang w:val="fr-CA"/>
        </w:rPr>
        <w:t>9 + 16 = 25</w:t>
      </w:r>
    </w:p>
    <w:p w:rsidR="002D7769" w:rsidRPr="002D7769" w:rsidRDefault="002D7769" w:rsidP="002D7769">
      <w:pPr>
        <w:ind w:left="720" w:firstLine="360"/>
        <w:rPr>
          <w:rFonts w:cstheme="minorHAnsi"/>
          <w:color w:val="000000"/>
          <w:sz w:val="32"/>
          <w:szCs w:val="32"/>
          <w:lang w:val="fr-CA"/>
        </w:rPr>
      </w:pPr>
      <w:proofErr w:type="gramStart"/>
      <w:r w:rsidRPr="002D7769">
        <w:rPr>
          <w:rFonts w:cstheme="minorHAnsi"/>
          <w:sz w:val="32"/>
          <w:lang w:val="fr-CA"/>
        </w:rPr>
        <w:t>l’ensemble</w:t>
      </w:r>
      <w:proofErr w:type="gramEnd"/>
      <w:r w:rsidRPr="002D7769">
        <w:rPr>
          <w:rFonts w:cstheme="minorHAnsi"/>
          <w:sz w:val="32"/>
          <w:lang w:val="fr-CA"/>
        </w:rPr>
        <w:t xml:space="preserve"> 8-15-18 n’est </w:t>
      </w:r>
      <w:r w:rsidRPr="002D7769">
        <w:rPr>
          <w:rFonts w:cstheme="minorHAnsi"/>
          <w:sz w:val="32"/>
          <w:u w:val="single"/>
          <w:lang w:val="fr-CA"/>
        </w:rPr>
        <w:t>pas</w:t>
      </w:r>
      <w:r w:rsidRPr="002D7769">
        <w:rPr>
          <w:rFonts w:cstheme="minorHAnsi"/>
          <w:sz w:val="32"/>
          <w:lang w:val="fr-CA"/>
        </w:rPr>
        <w:t xml:space="preserve"> un </w:t>
      </w:r>
      <w:proofErr w:type="spellStart"/>
      <w:r w:rsidRPr="002D7769">
        <w:rPr>
          <w:rFonts w:cstheme="minorHAnsi"/>
          <w:sz w:val="32"/>
          <w:lang w:val="fr-CA"/>
        </w:rPr>
        <w:t>triplet</w:t>
      </w:r>
      <w:proofErr w:type="spellEnd"/>
      <w:r w:rsidRPr="002D7769">
        <w:rPr>
          <w:rFonts w:cstheme="minorHAnsi"/>
          <w:sz w:val="32"/>
          <w:lang w:val="fr-CA"/>
        </w:rPr>
        <w:t xml:space="preserve"> de Pythagore </w:t>
      </w:r>
      <w:proofErr w:type="spellStart"/>
      <w:r w:rsidRPr="002D7769">
        <w:rPr>
          <w:rFonts w:cstheme="minorHAnsi"/>
          <w:sz w:val="32"/>
          <w:lang w:val="fr-CA"/>
        </w:rPr>
        <w:t>parceque</w:t>
      </w:r>
      <w:proofErr w:type="spellEnd"/>
      <w:r w:rsidRPr="002D7769">
        <w:rPr>
          <w:rFonts w:cstheme="minorHAnsi"/>
          <w:sz w:val="32"/>
          <w:lang w:val="fr-CA"/>
        </w:rPr>
        <w:t> :</w:t>
      </w:r>
      <w:r w:rsidRPr="002D7769">
        <w:rPr>
          <w:rFonts w:cstheme="minorHAnsi"/>
          <w:sz w:val="32"/>
          <w:lang w:val="fr-CA"/>
        </w:rPr>
        <w:tab/>
      </w:r>
      <w:r w:rsidRPr="002D7769">
        <w:rPr>
          <w:rFonts w:cstheme="minorHAnsi"/>
          <w:sz w:val="32"/>
          <w:lang w:val="fr-CA"/>
        </w:rPr>
        <w:tab/>
      </w:r>
      <w:r w:rsidRPr="002D7769">
        <w:rPr>
          <w:rFonts w:cstheme="minorHAnsi"/>
          <w:color w:val="000000"/>
          <w:sz w:val="32"/>
          <w:szCs w:val="228"/>
          <w:lang w:val="fr-CA"/>
        </w:rPr>
        <w:t>8</w:t>
      </w:r>
      <w:r w:rsidRPr="002D7769">
        <w:rPr>
          <w:rFonts w:cstheme="minorHAnsi"/>
          <w:color w:val="000000"/>
          <w:sz w:val="32"/>
          <w:szCs w:val="228"/>
          <w:vertAlign w:val="superscript"/>
          <w:lang w:val="fr-CA"/>
        </w:rPr>
        <w:t>2</w:t>
      </w:r>
      <w:r w:rsidRPr="002D7769">
        <w:rPr>
          <w:rFonts w:cstheme="minorHAnsi"/>
          <w:color w:val="000000"/>
          <w:sz w:val="32"/>
          <w:szCs w:val="228"/>
          <w:lang w:val="fr-CA"/>
        </w:rPr>
        <w:t xml:space="preserve"> + 15</w:t>
      </w:r>
      <w:r w:rsidRPr="002D7769">
        <w:rPr>
          <w:rFonts w:cstheme="minorHAnsi"/>
          <w:color w:val="000000"/>
          <w:sz w:val="32"/>
          <w:szCs w:val="228"/>
          <w:vertAlign w:val="superscript"/>
          <w:lang w:val="fr-CA"/>
        </w:rPr>
        <w:t xml:space="preserve">2  </w:t>
      </w:r>
      <w:r w:rsidRPr="002D7769">
        <w:rPr>
          <w:rFonts w:cstheme="minorHAnsi"/>
          <w:color w:val="000000"/>
          <w:sz w:val="32"/>
          <w:szCs w:val="228"/>
          <w:lang w:val="fr-CA"/>
        </w:rPr>
        <w:t xml:space="preserve">= </w:t>
      </w:r>
      <w:r>
        <w:rPr>
          <w:rFonts w:cstheme="minorHAnsi"/>
          <w:color w:val="000000"/>
          <w:sz w:val="32"/>
          <w:szCs w:val="228"/>
          <w:lang w:val="fr-CA"/>
        </w:rPr>
        <w:t>1</w:t>
      </w:r>
      <w:r w:rsidRPr="002D7769">
        <w:rPr>
          <w:rFonts w:cstheme="minorHAnsi"/>
          <w:color w:val="000000"/>
          <w:sz w:val="32"/>
          <w:szCs w:val="228"/>
          <w:lang w:val="fr-CA"/>
        </w:rPr>
        <w:t>8</w:t>
      </w:r>
      <w:r w:rsidRPr="002D7769">
        <w:rPr>
          <w:rFonts w:cstheme="minorHAnsi"/>
          <w:color w:val="000000"/>
          <w:sz w:val="32"/>
          <w:szCs w:val="228"/>
          <w:vertAlign w:val="superscript"/>
          <w:lang w:val="fr-CA"/>
        </w:rPr>
        <w:t>2</w:t>
      </w:r>
      <w:r w:rsidRPr="002D7769">
        <w:rPr>
          <w:rFonts w:cstheme="minorHAnsi"/>
          <w:color w:val="000000"/>
          <w:sz w:val="32"/>
          <w:szCs w:val="228"/>
          <w:vertAlign w:val="superscript"/>
          <w:lang w:val="fr-CA"/>
        </w:rPr>
        <w:br/>
        <w:t xml:space="preserve">            </w:t>
      </w:r>
      <w:r>
        <w:rPr>
          <w:rFonts w:cstheme="minorHAnsi"/>
          <w:color w:val="000000"/>
          <w:sz w:val="32"/>
          <w:szCs w:val="228"/>
          <w:vertAlign w:val="superscript"/>
          <w:lang w:val="fr-CA"/>
        </w:rPr>
        <w:t xml:space="preserve"> </w:t>
      </w:r>
      <w:r>
        <w:rPr>
          <w:rFonts w:cstheme="minorHAnsi"/>
          <w:color w:val="000000"/>
          <w:sz w:val="32"/>
          <w:szCs w:val="32"/>
          <w:lang w:val="fr-CA"/>
        </w:rPr>
        <w:t>64</w:t>
      </w:r>
      <w:r w:rsidRPr="002D7769">
        <w:rPr>
          <w:rFonts w:cstheme="minorHAnsi"/>
          <w:color w:val="000000"/>
          <w:sz w:val="32"/>
          <w:szCs w:val="32"/>
          <w:lang w:val="fr-CA"/>
        </w:rPr>
        <w:t xml:space="preserve"> + 225</w:t>
      </w:r>
      <w:r>
        <w:rPr>
          <w:rFonts w:cstheme="minorHAnsi"/>
          <w:color w:val="000000"/>
          <w:sz w:val="32"/>
          <w:szCs w:val="32"/>
          <w:lang w:val="fr-CA"/>
        </w:rPr>
        <w:t xml:space="preserve"> = 289      </w:t>
      </w:r>
      <w:r w:rsidRPr="002D7769">
        <w:rPr>
          <w:rFonts w:cstheme="minorHAnsi"/>
          <w:color w:val="000000"/>
          <w:sz w:val="32"/>
          <w:szCs w:val="32"/>
          <w:lang w:val="fr-CA"/>
        </w:rPr>
        <w:sym w:font="Wingdings" w:char="F0E0"/>
      </w:r>
      <w:r>
        <w:rPr>
          <w:rFonts w:cstheme="minorHAnsi"/>
          <w:color w:val="000000"/>
          <w:sz w:val="32"/>
          <w:szCs w:val="32"/>
          <w:lang w:val="fr-CA"/>
        </w:rPr>
        <w:t xml:space="preserve"> </w:t>
      </w:r>
      <w:r>
        <w:rPr>
          <w:rFonts w:cstheme="minorHAnsi"/>
          <w:color w:val="000000"/>
          <w:sz w:val="32"/>
          <w:szCs w:val="228"/>
          <w:lang w:val="fr-CA"/>
        </w:rPr>
        <w:t>1</w:t>
      </w:r>
      <w:r w:rsidRPr="002D7769">
        <w:rPr>
          <w:rFonts w:cstheme="minorHAnsi"/>
          <w:color w:val="000000"/>
          <w:sz w:val="32"/>
          <w:szCs w:val="228"/>
          <w:lang w:val="fr-CA"/>
        </w:rPr>
        <w:t>8</w:t>
      </w:r>
      <w:r w:rsidRPr="002D7769">
        <w:rPr>
          <w:rFonts w:cstheme="minorHAnsi"/>
          <w:color w:val="000000"/>
          <w:sz w:val="32"/>
          <w:szCs w:val="228"/>
          <w:vertAlign w:val="superscript"/>
          <w:lang w:val="fr-CA"/>
        </w:rPr>
        <w:t>2</w:t>
      </w:r>
      <w:r>
        <w:rPr>
          <w:rFonts w:cstheme="minorHAnsi"/>
          <w:color w:val="000000"/>
          <w:sz w:val="32"/>
          <w:szCs w:val="228"/>
          <w:lang w:val="fr-CA"/>
        </w:rPr>
        <w:t xml:space="preserve"> = 324</w:t>
      </w:r>
      <w:r>
        <w:rPr>
          <w:rFonts w:cstheme="minorHAnsi"/>
          <w:color w:val="000000"/>
          <w:sz w:val="32"/>
          <w:szCs w:val="228"/>
          <w:lang w:val="fr-CA"/>
        </w:rPr>
        <w:br/>
        <w:t>* 289 (</w:t>
      </w:r>
      <w:r w:rsidRPr="002D7769">
        <w:rPr>
          <w:rFonts w:cstheme="minorHAnsi"/>
          <w:color w:val="000000"/>
          <w:sz w:val="24"/>
          <w:szCs w:val="228"/>
          <w:lang w:val="fr-CA"/>
        </w:rPr>
        <w:t>8</w:t>
      </w:r>
      <w:r w:rsidRPr="002D7769">
        <w:rPr>
          <w:rFonts w:cstheme="minorHAnsi"/>
          <w:color w:val="000000"/>
          <w:sz w:val="24"/>
          <w:szCs w:val="228"/>
          <w:vertAlign w:val="superscript"/>
          <w:lang w:val="fr-CA"/>
        </w:rPr>
        <w:t>2</w:t>
      </w:r>
      <w:r w:rsidRPr="002D7769">
        <w:rPr>
          <w:rFonts w:cstheme="minorHAnsi"/>
          <w:color w:val="000000"/>
          <w:sz w:val="24"/>
          <w:szCs w:val="228"/>
          <w:lang w:val="fr-CA"/>
        </w:rPr>
        <w:t xml:space="preserve"> + 15</w:t>
      </w:r>
      <w:r w:rsidRPr="002D7769">
        <w:rPr>
          <w:rFonts w:cstheme="minorHAnsi"/>
          <w:color w:val="000000"/>
          <w:sz w:val="24"/>
          <w:szCs w:val="228"/>
          <w:vertAlign w:val="superscript"/>
          <w:lang w:val="fr-CA"/>
        </w:rPr>
        <w:t>2</w:t>
      </w:r>
      <w:r>
        <w:rPr>
          <w:rFonts w:cstheme="minorHAnsi"/>
          <w:color w:val="000000"/>
          <w:sz w:val="32"/>
          <w:szCs w:val="228"/>
          <w:lang w:val="fr-CA"/>
        </w:rPr>
        <w:t xml:space="preserve">) </w:t>
      </w:r>
      <w:r>
        <w:rPr>
          <w:rFonts w:cstheme="minorHAnsi"/>
          <w:b/>
          <w:color w:val="000000"/>
          <w:sz w:val="32"/>
          <w:szCs w:val="228"/>
          <w:lang w:val="fr-CA"/>
        </w:rPr>
        <w:t xml:space="preserve">n’est pas égale à </w:t>
      </w:r>
      <w:r>
        <w:rPr>
          <w:rFonts w:cstheme="minorHAnsi"/>
          <w:color w:val="000000"/>
          <w:sz w:val="32"/>
          <w:szCs w:val="228"/>
          <w:lang w:val="fr-CA"/>
        </w:rPr>
        <w:t>324 (</w:t>
      </w:r>
      <w:r w:rsidRPr="002D7769">
        <w:rPr>
          <w:rFonts w:cstheme="minorHAnsi"/>
          <w:color w:val="000000"/>
          <w:sz w:val="24"/>
          <w:szCs w:val="228"/>
          <w:lang w:val="fr-CA"/>
        </w:rPr>
        <w:t>18</w:t>
      </w:r>
      <w:r w:rsidRPr="002D7769">
        <w:rPr>
          <w:rFonts w:cstheme="minorHAnsi"/>
          <w:color w:val="000000"/>
          <w:sz w:val="24"/>
          <w:szCs w:val="228"/>
          <w:vertAlign w:val="superscript"/>
          <w:lang w:val="fr-CA"/>
        </w:rPr>
        <w:t>2</w:t>
      </w:r>
      <w:r>
        <w:rPr>
          <w:rFonts w:cstheme="minorHAnsi"/>
          <w:color w:val="000000"/>
          <w:sz w:val="32"/>
          <w:szCs w:val="228"/>
          <w:lang w:val="fr-CA"/>
        </w:rPr>
        <w:t xml:space="preserve">) alors cet ensemble ne fonctionne </w:t>
      </w:r>
      <w:r w:rsidRPr="002D7769">
        <w:rPr>
          <w:rFonts w:cstheme="minorHAnsi"/>
          <w:color w:val="000000"/>
          <w:sz w:val="32"/>
          <w:szCs w:val="228"/>
          <w:u w:val="single"/>
          <w:lang w:val="fr-CA"/>
        </w:rPr>
        <w:t>pas</w:t>
      </w:r>
      <w:r>
        <w:rPr>
          <w:rFonts w:cstheme="minorHAnsi"/>
          <w:color w:val="000000"/>
          <w:sz w:val="32"/>
          <w:szCs w:val="228"/>
          <w:lang w:val="fr-CA"/>
        </w:rPr>
        <w:t xml:space="preserve">. </w:t>
      </w:r>
      <w:r>
        <w:rPr>
          <w:rFonts w:cstheme="minorHAnsi"/>
          <w:color w:val="000000"/>
          <w:sz w:val="32"/>
          <w:szCs w:val="32"/>
          <w:lang w:val="fr-CA"/>
        </w:rPr>
        <w:br/>
      </w:r>
      <w:r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br/>
      </w:r>
      <w:r>
        <w:rPr>
          <w:rFonts w:ascii="Arial" w:hAnsi="Arial" w:cs="Arial"/>
          <w:color w:val="000000"/>
          <w:sz w:val="32"/>
          <w:szCs w:val="228"/>
          <w:vertAlign w:val="superscript"/>
          <w:lang w:val="fr-CA"/>
        </w:rPr>
        <w:t xml:space="preserve"> </w:t>
      </w:r>
    </w:p>
    <w:sectPr w:rsidR="002D7769" w:rsidRPr="002D7769" w:rsidSect="00A256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D4" w:rsidRDefault="00FB10D4" w:rsidP="004D05EB">
      <w:pPr>
        <w:spacing w:after="0" w:line="240" w:lineRule="auto"/>
      </w:pPr>
      <w:r>
        <w:separator/>
      </w:r>
    </w:p>
  </w:endnote>
  <w:endnote w:type="continuationSeparator" w:id="0">
    <w:p w:rsidR="00FB10D4" w:rsidRDefault="00FB10D4" w:rsidP="004D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D4" w:rsidRDefault="00FB10D4" w:rsidP="004D05EB">
      <w:pPr>
        <w:spacing w:after="0" w:line="240" w:lineRule="auto"/>
      </w:pPr>
      <w:r>
        <w:separator/>
      </w:r>
    </w:p>
  </w:footnote>
  <w:footnote w:type="continuationSeparator" w:id="0">
    <w:p w:rsidR="00FB10D4" w:rsidRDefault="00FB10D4" w:rsidP="004D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EB" w:rsidRPr="0036460C" w:rsidRDefault="0036460C" w:rsidP="004D05EB">
    <w:pPr>
      <w:pStyle w:val="Header"/>
      <w:jc w:val="center"/>
      <w:rPr>
        <w:b/>
        <w:sz w:val="52"/>
        <w:u w:val="single"/>
        <w:lang w:val="fr-CA"/>
      </w:rPr>
    </w:pPr>
    <w:r w:rsidRPr="0036460C">
      <w:rPr>
        <w:b/>
        <w:sz w:val="52"/>
        <w:u w:val="single"/>
        <w:lang w:val="fr-CA"/>
      </w:rPr>
      <w:t>Les GRANDES idées</w:t>
    </w:r>
    <w:r w:rsidR="004D05EB" w:rsidRPr="0036460C">
      <w:rPr>
        <w:b/>
        <w:sz w:val="52"/>
        <w:u w:val="single"/>
        <w:lang w:val="fr-CA"/>
      </w:rPr>
      <w:t xml:space="preserve">: </w:t>
    </w:r>
    <w:r w:rsidRPr="0036460C">
      <w:rPr>
        <w:b/>
        <w:sz w:val="52"/>
        <w:u w:val="single"/>
        <w:lang w:val="fr-CA"/>
      </w:rPr>
      <w:t xml:space="preserve">Racines carrés et Théorème de </w:t>
    </w:r>
    <w:r>
      <w:rPr>
        <w:b/>
        <w:sz w:val="52"/>
        <w:u w:val="single"/>
        <w:lang w:val="fr-CA"/>
      </w:rPr>
      <w:t>Pythagore</w:t>
    </w:r>
  </w:p>
  <w:p w:rsidR="004D05EB" w:rsidRPr="0036460C" w:rsidRDefault="004D05EB" w:rsidP="004D05EB">
    <w:pPr>
      <w:pStyle w:val="Header"/>
      <w:rPr>
        <w:b/>
        <w:sz w:val="52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18CF"/>
    <w:multiLevelType w:val="hybridMultilevel"/>
    <w:tmpl w:val="DDF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0B1E"/>
    <w:multiLevelType w:val="hybridMultilevel"/>
    <w:tmpl w:val="DECE3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488B"/>
    <w:multiLevelType w:val="hybridMultilevel"/>
    <w:tmpl w:val="99A4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EB"/>
    <w:rsid w:val="0004281B"/>
    <w:rsid w:val="000A1488"/>
    <w:rsid w:val="00102B70"/>
    <w:rsid w:val="0013433F"/>
    <w:rsid w:val="00162676"/>
    <w:rsid w:val="001C0828"/>
    <w:rsid w:val="00205B58"/>
    <w:rsid w:val="002A166A"/>
    <w:rsid w:val="002D7769"/>
    <w:rsid w:val="002F4BC7"/>
    <w:rsid w:val="002F73D8"/>
    <w:rsid w:val="003631D6"/>
    <w:rsid w:val="0036460C"/>
    <w:rsid w:val="00434F33"/>
    <w:rsid w:val="004C7F21"/>
    <w:rsid w:val="004D05EB"/>
    <w:rsid w:val="00561F0D"/>
    <w:rsid w:val="005F1479"/>
    <w:rsid w:val="005F5DB9"/>
    <w:rsid w:val="00610831"/>
    <w:rsid w:val="00614442"/>
    <w:rsid w:val="00735575"/>
    <w:rsid w:val="00761225"/>
    <w:rsid w:val="00814C66"/>
    <w:rsid w:val="00820371"/>
    <w:rsid w:val="00885FA6"/>
    <w:rsid w:val="008B52C5"/>
    <w:rsid w:val="008C3339"/>
    <w:rsid w:val="008F05A4"/>
    <w:rsid w:val="008F567F"/>
    <w:rsid w:val="00907EE2"/>
    <w:rsid w:val="00912109"/>
    <w:rsid w:val="00917940"/>
    <w:rsid w:val="009539FD"/>
    <w:rsid w:val="009626DA"/>
    <w:rsid w:val="0097471D"/>
    <w:rsid w:val="009E36D1"/>
    <w:rsid w:val="00A25671"/>
    <w:rsid w:val="00A628EB"/>
    <w:rsid w:val="00A95435"/>
    <w:rsid w:val="00AC60B6"/>
    <w:rsid w:val="00AF3130"/>
    <w:rsid w:val="00C1076B"/>
    <w:rsid w:val="00C91DF7"/>
    <w:rsid w:val="00CD721E"/>
    <w:rsid w:val="00D27A31"/>
    <w:rsid w:val="00D47A46"/>
    <w:rsid w:val="00DF6637"/>
    <w:rsid w:val="00E62A34"/>
    <w:rsid w:val="00EA4F06"/>
    <w:rsid w:val="00EA76AD"/>
    <w:rsid w:val="00EE1E18"/>
    <w:rsid w:val="00EE7286"/>
    <w:rsid w:val="00F31BA2"/>
    <w:rsid w:val="00F937CB"/>
    <w:rsid w:val="00FA5C5E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85ADA08-E494-45F1-9E4F-2D9C6017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EB"/>
    <w:rPr>
      <w:lang w:val="en-US"/>
    </w:rPr>
  </w:style>
  <w:style w:type="paragraph" w:styleId="ListParagraph">
    <w:name w:val="List Paragraph"/>
    <w:basedOn w:val="Normal"/>
    <w:uiPriority w:val="34"/>
    <w:qFormat/>
    <w:rsid w:val="004D05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4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ii8o7SkLDQAhWmz4MKHTluClUQjRwIBw&amp;url=http://www.lememento.fr/theoreme-de-pythagore&amp;psig=AFQjCNFz2CZLAtC8bcV89CfpPsr0Etsuug&amp;ust=14794837296579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in37bK_LzQAhVG1oMKHafoDN4QjRwIBw&amp;url=http://www.mathwarehouse.com/geometry/triangles/right-triangle.php&amp;psig=AFQjCNHZxQRpz9-MSnQtU7SX--hw3gCxwA&amp;ust=147992498954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189</Words>
  <Characters>1081</Characters>
  <Application>Microsoft Office Word</Application>
  <DocSecurity>0</DocSecurity>
  <Lines>9</Lines>
  <Paragraphs>2</Paragraphs>
  <ScaleCrop>false</ScaleCrop>
  <Company>Province of N.B.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Gagnon, Audrey (ASD-S)</cp:lastModifiedBy>
  <cp:revision>5</cp:revision>
  <cp:lastPrinted>2012-06-20T16:21:00Z</cp:lastPrinted>
  <dcterms:created xsi:type="dcterms:W3CDTF">2012-06-20T14:55:00Z</dcterms:created>
  <dcterms:modified xsi:type="dcterms:W3CDTF">2016-11-22T18:21:00Z</dcterms:modified>
</cp:coreProperties>
</file>